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E876" w14:textId="14E89619" w:rsidR="00D61A90" w:rsidRPr="00D61A90" w:rsidRDefault="00D61A90" w:rsidP="00E1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D61A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Injection moulding    Material </w:t>
      </w:r>
      <w:r w:rsidR="00AB58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S</w:t>
      </w:r>
      <w:r w:rsidRPr="00D61A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e</w:t>
      </w:r>
      <w:r w:rsidR="00AB58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lec</w:t>
      </w:r>
      <w:r w:rsidRPr="00D61A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tion </w:t>
      </w:r>
    </w:p>
    <w:p w14:paraId="4ABA88B9" w14:textId="77777777" w:rsidR="00D61A90" w:rsidRDefault="00D61A90" w:rsidP="00E1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7D40E5C" w14:textId="3576F547" w:rsidR="00E10608" w:rsidRPr="00E10608" w:rsidRDefault="00E10608" w:rsidP="00E1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When selecting a material for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injection moulding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there are several key considerations that must be evaluated to ensure the material meets both the functional and processing requirements of the application. </w:t>
      </w:r>
    </w:p>
    <w:p w14:paraId="4D37C087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Mechanical Properties</w:t>
      </w:r>
    </w:p>
    <w:p w14:paraId="6EE1E477" w14:textId="77777777" w:rsidR="00E10608" w:rsidRPr="00E10608" w:rsidRDefault="00E10608" w:rsidP="00E106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Strength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Choose a material that can withstand the forces it will encounter in its application.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Tensile strength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impact resistance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and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hardness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important mechanical properties.</w:t>
      </w:r>
    </w:p>
    <w:p w14:paraId="6B0698DF" w14:textId="77777777" w:rsidR="00E10608" w:rsidRPr="00E10608" w:rsidRDefault="00E10608" w:rsidP="00E1060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Nylon (PA)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Polycarbonate (PC)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chosen for high-strength applications.</w:t>
      </w:r>
    </w:p>
    <w:p w14:paraId="772395B9" w14:textId="77777777" w:rsidR="00E10608" w:rsidRPr="00E10608" w:rsidRDefault="00E10608" w:rsidP="00E106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Flexibility vs. Rigidity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Depending on the application, you may need a flexible material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a rigid one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Polystyrene (PS)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B33DE02" w14:textId="77777777" w:rsidR="00E10608" w:rsidRPr="00E10608" w:rsidRDefault="00E10608" w:rsidP="00E1060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PP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good for flexible components, while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more rigid for structural parts.</w:t>
      </w:r>
    </w:p>
    <w:p w14:paraId="7FD8B9AE" w14:textId="77777777" w:rsidR="00E10608" w:rsidRPr="00E10608" w:rsidRDefault="00E10608" w:rsidP="00E106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Impact Resistance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For applications where the part will endure sudden forces or impacts, such as automotive components or consumer goods, materials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Polycarbonate (PC)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ideal.</w:t>
      </w:r>
    </w:p>
    <w:p w14:paraId="385848F0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Thermal Properties</w:t>
      </w:r>
    </w:p>
    <w:p w14:paraId="2DF2FB6D" w14:textId="77777777" w:rsidR="00E10608" w:rsidRPr="00E10608" w:rsidRDefault="00E10608" w:rsidP="00E106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Melting Temperature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The melting temperature of the material determines the injection temperature range. Materials with higher melting points (e.g.,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PEEK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Nylon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 are used in high-temperature environments.</w:t>
      </w:r>
    </w:p>
    <w:p w14:paraId="5DA44F13" w14:textId="77777777" w:rsidR="00E10608" w:rsidRPr="00E10608" w:rsidRDefault="00E10608" w:rsidP="00E106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Heat Deflection Temperature (HDT)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The ability of a material to withstand heat under load without deformation is critical for applications exposed to heat.</w:t>
      </w:r>
    </w:p>
    <w:p w14:paraId="037A7AE0" w14:textId="77777777" w:rsidR="00E10608" w:rsidRPr="00E10608" w:rsidRDefault="00E10608" w:rsidP="00E1060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proofErr w:type="spellStart"/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Polyetheretherketone</w:t>
      </w:r>
      <w:proofErr w:type="spellEnd"/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(PEEK)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Polycarbonate (PC)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high-temperature automotive or electrical components.</w:t>
      </w:r>
    </w:p>
    <w:p w14:paraId="0CC8973B" w14:textId="77777777" w:rsidR="00E10608" w:rsidRPr="00E10608" w:rsidRDefault="00E10608" w:rsidP="00E106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Glass Transition Temperature (</w:t>
      </w:r>
      <w:proofErr w:type="spellStart"/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Tg</w:t>
      </w:r>
      <w:proofErr w:type="spellEnd"/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This is particularly important for thermoplastics, as it affects when the material becomes soft or rubbery.</w:t>
      </w:r>
    </w:p>
    <w:p w14:paraId="065E5A39" w14:textId="77777777" w:rsidR="00E10608" w:rsidRPr="00E10608" w:rsidRDefault="00E10608" w:rsidP="00E106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Thermal Expansion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The material’s dimensional stability at varying temperatures is critical for precision parts.</w:t>
      </w:r>
    </w:p>
    <w:p w14:paraId="6CB8017D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Chemical Resistance</w:t>
      </w:r>
    </w:p>
    <w:p w14:paraId="6A1E0EDF" w14:textId="77777777" w:rsidR="00E10608" w:rsidRPr="00E10608" w:rsidRDefault="00E10608" w:rsidP="00E106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material must resist degradation if it will be exposed to chemicals, solvents, or other harsh environments.</w:t>
      </w:r>
    </w:p>
    <w:p w14:paraId="1E2D6199" w14:textId="77777777" w:rsidR="00E10608" w:rsidRPr="00E10608" w:rsidRDefault="00E10608" w:rsidP="00E1060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Polyethylene (PE)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offer excellent resistance to most chemicals, making them suitable for packaging and medical applications.</w:t>
      </w:r>
    </w:p>
    <w:p w14:paraId="4E05E33A" w14:textId="77777777" w:rsidR="00E10608" w:rsidRPr="00E10608" w:rsidRDefault="00E10608" w:rsidP="00E10608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however, is less chemically resistant and might not be suitable for environments with strong solvents.</w:t>
      </w:r>
    </w:p>
    <w:p w14:paraId="52EB0E32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Environmental and Regulatory Compliance</w:t>
      </w:r>
    </w:p>
    <w:p w14:paraId="1E8C841C" w14:textId="77777777" w:rsidR="00E10608" w:rsidRPr="00E10608" w:rsidRDefault="00E10608" w:rsidP="00E106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Biocompatibility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For medical applications, materials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PP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preferred because they are biocompatible and sterilizable.</w:t>
      </w:r>
    </w:p>
    <w:p w14:paraId="0FB4E7E3" w14:textId="77777777" w:rsidR="00E10608" w:rsidRPr="00E10608" w:rsidRDefault="00E10608" w:rsidP="00E106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Food-Grade Approval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If the part will come into contact with food, materials must meet FDA or other regulatory body standards.</w:t>
      </w:r>
    </w:p>
    <w:p w14:paraId="2A30AE68" w14:textId="77777777" w:rsidR="00E10608" w:rsidRPr="00E10608" w:rsidRDefault="00E10608" w:rsidP="00E1060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Polyethylene (PE)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used for food containers.</w:t>
      </w:r>
    </w:p>
    <w:p w14:paraId="289F9570" w14:textId="77777777" w:rsidR="00E10608" w:rsidRPr="00E10608" w:rsidRDefault="00E10608" w:rsidP="00E106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Eco-friendliness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Consider if the material is recyclable or biodegradable, such as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Polylactic Acid (PLA)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sustainable packaging.</w:t>
      </w:r>
    </w:p>
    <w:p w14:paraId="0D34B25F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Cost</w:t>
      </w:r>
    </w:p>
    <w:p w14:paraId="39ABA155" w14:textId="77777777" w:rsidR="00E10608" w:rsidRPr="00E10608" w:rsidRDefault="00E10608" w:rsidP="00E106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Raw Material Cost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Some materials,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Polyethylene (PE)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are very affordable, making them suitable for high-volume, low-cost production.</w:t>
      </w:r>
    </w:p>
    <w:p w14:paraId="085903E9" w14:textId="77777777" w:rsidR="00E10608" w:rsidRPr="00E10608" w:rsidRDefault="00E10608" w:rsidP="00E106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Processing Costs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High-temperature or high-viscosity materials (e.g.,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PEEK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 may increase processing costs due to the need for specialized equipment and longer cycle times.</w:t>
      </w:r>
    </w:p>
    <w:p w14:paraId="59F7C6CD" w14:textId="570FCCB5" w:rsidR="00E10608" w:rsidRPr="00E10608" w:rsidRDefault="00E10608" w:rsidP="00E106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Tooling and </w:t>
      </w:r>
      <w:r w:rsidR="00440659"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Costs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Some materials have higher shrinkage rates, requiring more complex mo</w:t>
      </w:r>
      <w:r w:rsidR="0044065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ld designs, which can increase tooling costs.</w:t>
      </w:r>
    </w:p>
    <w:p w14:paraId="1192996A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Shrinkage</w:t>
      </w:r>
    </w:p>
    <w:p w14:paraId="40144369" w14:textId="042DE7C2" w:rsidR="00E10608" w:rsidRPr="00E10608" w:rsidRDefault="00E10608" w:rsidP="00E106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Material Shrinkage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The material will shrink as it cools after being injected into the mo</w:t>
      </w:r>
      <w:r w:rsidR="0044065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ld. Each material has a different shrinkage rate (e.g.,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Nylon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has higher shrinkage compared to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), and the mo</w:t>
      </w:r>
      <w:r w:rsidR="001558E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ld design must account for this to ensure dimensional accuracy.</w:t>
      </w:r>
    </w:p>
    <w:p w14:paraId="646AED0E" w14:textId="77777777" w:rsidR="00E10608" w:rsidRPr="00E10608" w:rsidRDefault="00E10608" w:rsidP="00E106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Dimensional Stability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Materials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Polycarbonate (PC)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have low shrinkage and good dimensional stability, making them suitable for precision parts.</w:t>
      </w:r>
    </w:p>
    <w:p w14:paraId="75153116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Aesthetic and Surface Finish</w:t>
      </w:r>
    </w:p>
    <w:p w14:paraId="490914A0" w14:textId="77777777" w:rsidR="00E10608" w:rsidRPr="00E10608" w:rsidRDefault="00E10608" w:rsidP="00E106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Surface Finish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Some materials provide better surface finishes than others.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for example, can produce a smooth, glossy surface, while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may have a more matte or textured finish.</w:t>
      </w:r>
    </w:p>
    <w:p w14:paraId="7C690CDF" w14:textId="22B7D309" w:rsidR="00E10608" w:rsidRPr="00E10608" w:rsidRDefault="00BB77DF" w:rsidP="00E106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Colouring</w:t>
      </w:r>
      <w:r w:rsidR="00E10608"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and Transparency</w:t>
      </w:r>
      <w:r w:rsidR="00E10608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Consider how well the material accepts colorants and whether transparency is needed (e.g., </w:t>
      </w:r>
      <w:r w:rsidR="00E10608"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Polycarbonate (PC)</w:t>
      </w:r>
      <w:r w:rsidR="00E10608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clear components like lenses).</w:t>
      </w:r>
    </w:p>
    <w:p w14:paraId="651FC38A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 Part Complexity and Flow Characteristics</w:t>
      </w:r>
    </w:p>
    <w:p w14:paraId="0E9D8124" w14:textId="45C10FAC" w:rsidR="00E10608" w:rsidRPr="00E10608" w:rsidRDefault="00E10608" w:rsidP="00E1060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Melt Flow Index (MFI)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This indicates how easily the material flows during the injection </w:t>
      </w:r>
      <w:r w:rsidR="00440659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process. For intricate designs with thin walls, a material with a higher MFI (e.g.,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 is preferable, as it flows more easily.</w:t>
      </w:r>
    </w:p>
    <w:p w14:paraId="4B700D28" w14:textId="1A83260F" w:rsidR="00E10608" w:rsidRPr="00E10608" w:rsidRDefault="00E10608" w:rsidP="00E1060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Part Design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For complex parts, a material with good flow properties is crucial to ensure that the mo</w:t>
      </w:r>
      <w:r w:rsidR="0044065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ld fills completely, avoiding defects such as short shots or warping.</w:t>
      </w:r>
    </w:p>
    <w:p w14:paraId="24B59186" w14:textId="77777777" w:rsidR="00E10608" w:rsidRPr="00E10608" w:rsidRDefault="00E10608" w:rsidP="00E10608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Polyethylene (PE)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good choices for complex geometries.</w:t>
      </w:r>
    </w:p>
    <w:p w14:paraId="649C7AEC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9. Durability and Wear Resistance</w:t>
      </w:r>
    </w:p>
    <w:p w14:paraId="6224A73E" w14:textId="77777777" w:rsidR="00E10608" w:rsidRPr="00E10608" w:rsidRDefault="00E10608" w:rsidP="00E106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Abrasion Resistance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For parts subject to wear (like gears), materials with high wear resistance, such as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Nylon (PA)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Polyoxymethylene (POM)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(also known as acetal), are preferable.</w:t>
      </w:r>
    </w:p>
    <w:p w14:paraId="3330EADD" w14:textId="77777777" w:rsidR="00E10608" w:rsidRPr="00E10608" w:rsidRDefault="00E10608" w:rsidP="00E106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Fatigue Resistance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If the material will undergo repeated stress cycles (like hinges or clips), it must resist fatigue.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known for its excellent fatigue resistance.</w:t>
      </w:r>
    </w:p>
    <w:p w14:paraId="76AEE4FE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10. Additives and Modifications</w:t>
      </w:r>
    </w:p>
    <w:p w14:paraId="2E93D3C5" w14:textId="5F0A1C93" w:rsidR="00E10608" w:rsidRPr="00E10608" w:rsidRDefault="00E10608" w:rsidP="00E106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Reinforcements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Some materials can be reinforced with additives like glass </w:t>
      </w:r>
      <w:r w:rsidR="00D61A90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fibres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improve mechanical properties such as strength and rigidity.</w:t>
      </w:r>
    </w:p>
    <w:p w14:paraId="782FEAD4" w14:textId="77777777" w:rsidR="00E10608" w:rsidRPr="00E10608" w:rsidRDefault="00E10608" w:rsidP="00E1060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Glass-filled Nylon (PA)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enhanced strength.</w:t>
      </w:r>
    </w:p>
    <w:p w14:paraId="6150C50B" w14:textId="77777777" w:rsidR="00E10608" w:rsidRPr="00E10608" w:rsidRDefault="00E10608" w:rsidP="00E106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UV Stabilizers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For outdoor applications, UV stabilizers can be added to materials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Polyethylene (PE)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resist degradation from sunlight.</w:t>
      </w:r>
    </w:p>
    <w:p w14:paraId="72A424EA" w14:textId="77777777" w:rsidR="00E10608" w:rsidRPr="00E10608" w:rsidRDefault="00E10608" w:rsidP="00E106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Flame Retardants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For electronics or automotive parts, flame-retardant additives may be necessary to meet safety standards.</w:t>
      </w:r>
    </w:p>
    <w:p w14:paraId="1E2910C2" w14:textId="77777777" w:rsidR="00E10608" w:rsidRPr="00E10608" w:rsidRDefault="00E10608" w:rsidP="00E1060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Example: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Flame-retardant ABS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electronic housings.</w:t>
      </w:r>
    </w:p>
    <w:p w14:paraId="28749DBF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11. Processing Considerations</w:t>
      </w:r>
    </w:p>
    <w:p w14:paraId="1CD475DD" w14:textId="77777777" w:rsidR="00E10608" w:rsidRPr="00E10608" w:rsidRDefault="00E10608" w:rsidP="00E1060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Cycle Time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Some materials cool and solidify faster than others, which impacts production efficiency. Materials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Polypropylene (PP)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can result in faster cycle times, increasing throughput.</w:t>
      </w:r>
    </w:p>
    <w:p w14:paraId="1DBA7215" w14:textId="7704D432" w:rsidR="00E10608" w:rsidRPr="00E10608" w:rsidRDefault="00E10608" w:rsidP="00E1060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 xml:space="preserve">Compatibility with </w:t>
      </w:r>
      <w:r w:rsidR="000C2EBD"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Equipment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The chosen material must be compatible with the available injection </w:t>
      </w:r>
      <w:r w:rsidR="000C2EBD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equipment in terms of temperature and pressure requirements.</w:t>
      </w:r>
    </w:p>
    <w:p w14:paraId="14B75E75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12. Post-Processing</w:t>
      </w:r>
    </w:p>
    <w:p w14:paraId="59AF6546" w14:textId="0B6BA929" w:rsidR="00E10608" w:rsidRPr="00E10608" w:rsidRDefault="00E10608" w:rsidP="00E1060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Machining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Some materials, like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Nylon (PA)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are easier to machine and finish after </w:t>
      </w:r>
      <w:r w:rsidR="000C2EBD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if additional post-processing is needed.</w:t>
      </w:r>
    </w:p>
    <w:p w14:paraId="38CD262A" w14:textId="1C254822" w:rsidR="00E10608" w:rsidRPr="00E10608" w:rsidRDefault="00E10608" w:rsidP="00E1060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Painting or Coating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If post-</w:t>
      </w:r>
      <w:r w:rsidR="000C2EBD"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moulding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painting or coating is required, ensure the material accepts these processes without adhesion issues.</w:t>
      </w:r>
    </w:p>
    <w:p w14:paraId="313DFD23" w14:textId="77777777" w:rsidR="00E10608" w:rsidRPr="00E10608" w:rsidRDefault="00E10608" w:rsidP="00E1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Key Takeaways:</w:t>
      </w:r>
    </w:p>
    <w:p w14:paraId="3225066D" w14:textId="77777777" w:rsidR="00E10608" w:rsidRPr="00E10608" w:rsidRDefault="00E10608" w:rsidP="00E1060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Performance needs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(strength, flexibility, heat, chemical exposure) drive material selection.</w:t>
      </w:r>
    </w:p>
    <w:p w14:paraId="51744DDA" w14:textId="77777777" w:rsidR="00E10608" w:rsidRPr="00E10608" w:rsidRDefault="00E10608" w:rsidP="00E1060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Cost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processing efficiency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critical in mass production.</w:t>
      </w:r>
    </w:p>
    <w:p w14:paraId="75DB7E42" w14:textId="7020B406" w:rsidR="00E10608" w:rsidRPr="00E10608" w:rsidRDefault="00E10608" w:rsidP="00E1060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Aesthetic and design considerations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(surface finish, colo</w:t>
      </w:r>
      <w:r w:rsidR="001558E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r, complexity) impact user experience.</w:t>
      </w:r>
    </w:p>
    <w:p w14:paraId="0087908F" w14:textId="77777777" w:rsidR="00E10608" w:rsidRPr="00E10608" w:rsidRDefault="00E10608" w:rsidP="00E1060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Regulatory and environmental factors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must be considered for specialized applications (e.g., food-safe, medical).</w:t>
      </w:r>
    </w:p>
    <w:p w14:paraId="75408A41" w14:textId="26451CBB" w:rsidR="00DF544B" w:rsidRDefault="00E10608" w:rsidP="0065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Selecting the right material is a balance between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performance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cost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and </w:t>
      </w:r>
      <w:r w:rsidRPr="00E106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application-specific requirements</w:t>
      </w:r>
      <w:r w:rsidRPr="00E1060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r w:rsidR="006547E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Flemings are here to walk you through the process from concept to serial production   </w:t>
      </w:r>
    </w:p>
    <w:p w14:paraId="7FFB3D60" w14:textId="77777777" w:rsidR="006547E7" w:rsidRDefault="006547E7" w:rsidP="0065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tbl>
      <w:tblPr>
        <w:tblW w:w="16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2"/>
        <w:gridCol w:w="3248"/>
        <w:gridCol w:w="11510"/>
      </w:tblGrid>
      <w:tr w:rsidR="005146D2" w:rsidRPr="005146D2" w14:paraId="71C16CC3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85DA7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36"/>
                <w:szCs w:val="36"/>
                <w:lang w:eastAsia="en-GB"/>
                <w14:ligatures w14:val="none"/>
              </w:rPr>
              <w:t xml:space="preserve">Material 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3DCF31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36"/>
                <w:szCs w:val="36"/>
                <w:lang w:eastAsia="en-GB"/>
                <w14:ligatures w14:val="none"/>
              </w:rPr>
              <w:t xml:space="preserve">Chemical Name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429100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36"/>
                <w:szCs w:val="36"/>
                <w:lang w:eastAsia="en-GB"/>
                <w14:ligatures w14:val="none"/>
              </w:rPr>
              <w:t xml:space="preserve">Overview </w:t>
            </w:r>
          </w:p>
        </w:tc>
      </w:tr>
      <w:tr w:rsidR="005146D2" w:rsidRPr="005146D2" w14:paraId="1EAAD421" w14:textId="77777777" w:rsidTr="000D0CF4">
        <w:trPr>
          <w:trHeight w:val="584"/>
        </w:trPr>
        <w:tc>
          <w:tcPr>
            <w:tcW w:w="156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7664C9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ABS</w:t>
            </w:r>
          </w:p>
        </w:tc>
        <w:tc>
          <w:tcPr>
            <w:tcW w:w="32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054045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Acrylonitrile Butadiene/styrene</w:t>
            </w:r>
          </w:p>
        </w:tc>
        <w:tc>
          <w:tcPr>
            <w:tcW w:w="115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7F7B51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Flame retardant, transparent, high heat, food approval </w:t>
            </w:r>
          </w:p>
        </w:tc>
      </w:tr>
      <w:tr w:rsidR="005146D2" w:rsidRPr="005146D2" w14:paraId="29062ECC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8B9A7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PBT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16EFF7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Polybutylene Terephthalate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0CEB1" w14:textId="11D58664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Glass fibre, glass bead, flame </w:t>
            </w:r>
            <w:r w:rsidR="00242557"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retardant, food</w:t>
            </w: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&amp; water approval</w:t>
            </w:r>
          </w:p>
        </w:tc>
      </w:tr>
      <w:tr w:rsidR="005146D2" w:rsidRPr="005146D2" w14:paraId="4B1F6BCC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3E216C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PC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9519DC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Polycarbonate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DB683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UV stabilised, food approved, optical, flame retardant</w:t>
            </w:r>
          </w:p>
        </w:tc>
      </w:tr>
      <w:tr w:rsidR="005146D2" w:rsidRPr="005146D2" w14:paraId="1BFB7BDD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775165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lastRenderedPageBreak/>
              <w:t>PE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7A52D3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Polyethylene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C85F44" w14:textId="4134CC7F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Good impact &amp; Chemical </w:t>
            </w:r>
            <w:r w:rsidR="00242557"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resistance ,</w:t>
            </w: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good insulator used in cable and wire  </w:t>
            </w:r>
          </w:p>
        </w:tc>
      </w:tr>
      <w:tr w:rsidR="005146D2" w:rsidRPr="005146D2" w14:paraId="113F3F19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B7DB1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PET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A1AFD1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Polyethylene Terephthalate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2A777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Glass filled, glass/mineral filled, flame retardant,  lubricated, high gloss </w:t>
            </w:r>
          </w:p>
        </w:tc>
      </w:tr>
      <w:tr w:rsidR="005146D2" w:rsidRPr="005146D2" w14:paraId="5B5B388E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464C5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PMMA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7AA65F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Polymethylmethacrylate (Acrylic) UV stabilised, bead polymer, chemical resistance,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4D44F5" w14:textId="144859F5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UV stabilised, bead polymer, chemical </w:t>
            </w:r>
            <w:r w:rsidR="00242557"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resistance, frosted</w:t>
            </w: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grades</w:t>
            </w:r>
          </w:p>
        </w:tc>
      </w:tr>
      <w:tr w:rsidR="005146D2" w:rsidRPr="005146D2" w14:paraId="76807286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957959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Polyamide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D3C66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Nylon 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E2F291" w14:textId="342DCB9B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Tough Rigid high tensile </w:t>
            </w:r>
            <w:r w:rsidR="006811DC"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strength,</w:t>
            </w: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abrasion resistance , low coefficient  of friction ,  </w:t>
            </w:r>
          </w:p>
        </w:tc>
      </w:tr>
      <w:tr w:rsidR="005146D2" w:rsidRPr="005146D2" w14:paraId="3CA8ED35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B67451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>POM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92828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 Polyoxymethylene (Acetal)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A67379" w14:textId="77777777" w:rsidR="005146D2" w:rsidRPr="005146D2" w:rsidRDefault="005146D2" w:rsidP="005146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</w:pPr>
            <w:r w:rsidRPr="005146D2">
              <w:rPr>
                <w:rFonts w:ascii="Calibri" w:eastAsia="Times New Roman" w:hAnsi="Calibri" w:cs="Calibri"/>
                <w:color w:val="000000" w:themeColor="dark1"/>
                <w:kern w:val="24"/>
                <w:sz w:val="24"/>
                <w:szCs w:val="24"/>
                <w:lang w:eastAsia="en-GB"/>
                <w14:ligatures w14:val="none"/>
              </w:rPr>
              <w:t xml:space="preserve">UV stabilised, glass filled, advanced lubrication, antistatic, </w:t>
            </w:r>
          </w:p>
        </w:tc>
      </w:tr>
      <w:tr w:rsidR="007A029A" w:rsidRPr="007A029A" w14:paraId="3430906B" w14:textId="77777777" w:rsidTr="000D0CF4">
        <w:trPr>
          <w:trHeight w:val="584"/>
        </w:trPr>
        <w:tc>
          <w:tcPr>
            <w:tcW w:w="156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519FD7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PP</w:t>
            </w:r>
          </w:p>
        </w:tc>
        <w:tc>
          <w:tcPr>
            <w:tcW w:w="324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DDD7C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Polypropylene</w:t>
            </w:r>
          </w:p>
        </w:tc>
        <w:tc>
          <w:tcPr>
            <w:tcW w:w="115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82211B" w14:textId="77777777" w:rsidR="002D1158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Good Surface finish, used in contact with food, commodity polymer with excellent moisture and chemical</w:t>
            </w:r>
          </w:p>
          <w:p w14:paraId="7DD6CAD7" w14:textId="1EEFB868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 resistance  </w:t>
            </w:r>
          </w:p>
        </w:tc>
      </w:tr>
      <w:tr w:rsidR="007A029A" w:rsidRPr="007A029A" w14:paraId="3BD555B1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212B84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PPS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F4E35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Polyphenylene Sulphide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80644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Stiff material, used to replace Aluminium in certain applications, low creep and stability with high impact, </w:t>
            </w:r>
          </w:p>
        </w:tc>
      </w:tr>
      <w:tr w:rsidR="007A029A" w:rsidRPr="007A029A" w14:paraId="1459136B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453767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PVC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B2490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Polyvinyl Chloride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66805C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Excellent electrical insulation properties, making it ideal for cabling applications. Its good impact strength and weatherproof attributes.</w:t>
            </w:r>
          </w:p>
          <w:p w14:paraId="3056FDF3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PVC has extensive European food contact and medical approvals</w:t>
            </w:r>
          </w:p>
        </w:tc>
      </w:tr>
      <w:tr w:rsidR="007A029A" w:rsidRPr="007A029A" w14:paraId="786D1CDE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AB5EE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TPC ET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323EEF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Thermoplastic Polyester elastomer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517A4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Combines the flexibility of rubber with the strength and processability of thermoplastics.</w:t>
            </w:r>
          </w:p>
          <w:p w14:paraId="3F88A6A0" w14:textId="55BA63CC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UV STABILIZED</w:t>
            </w:r>
            <w:r w:rsidR="006811DC">
              <w:t xml:space="preserve"> -</w:t>
            </w:r>
            <w:r w:rsidRPr="007A029A">
              <w:t xml:space="preserve">  Suitable for food and water </w:t>
            </w:r>
          </w:p>
        </w:tc>
      </w:tr>
      <w:tr w:rsidR="007A029A" w:rsidRPr="007A029A" w14:paraId="17A6A571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F95B33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lastRenderedPageBreak/>
              <w:t>TPU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C7264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Thermoplastic Urethane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2D4F61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High wear resistance, good resistance to oils, greases and solvents, and extremely good weather stability, combined with high elasticity.</w:t>
            </w:r>
          </w:p>
          <w:p w14:paraId="564B090A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It is also said that TPU closes the gap between rubber and hard thermoplastics</w:t>
            </w:r>
          </w:p>
        </w:tc>
      </w:tr>
      <w:tr w:rsidR="007A029A" w:rsidRPr="007A029A" w14:paraId="45325B8A" w14:textId="77777777" w:rsidTr="000D0CF4"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5AD99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Additives 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81C6B6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B0FEF8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 Antimicrobial, Biodegradable,, Flame retardant, Fragrances, Process aids, Slip agent, UV stabilizers</w:t>
            </w:r>
          </w:p>
        </w:tc>
      </w:tr>
      <w:tr w:rsidR="007A029A" w:rsidRPr="007A029A" w14:paraId="13C027F1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EEA941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 xml:space="preserve">Colours </w:t>
            </w: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00092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2D8B4" w14:textId="3ADDC42B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t>Flemings</w:t>
            </w:r>
            <w:r w:rsidR="006811DC">
              <w:t>,</w:t>
            </w:r>
            <w:r w:rsidRPr="007A029A">
              <w:t xml:space="preserve"> stock and are able to offer a wide range of colours to most of our materials,</w:t>
            </w:r>
            <w:r w:rsidR="006811DC">
              <w:t xml:space="preserve"> </w:t>
            </w:r>
            <w:r w:rsidRPr="007A029A">
              <w:t xml:space="preserve">to meet </w:t>
            </w:r>
            <w:r w:rsidR="006811DC">
              <w:t>our</w:t>
            </w:r>
            <w:r w:rsidRPr="007A029A">
              <w:t xml:space="preserve"> </w:t>
            </w:r>
            <w:r w:rsidR="006811DC" w:rsidRPr="007A029A">
              <w:t>customers’</w:t>
            </w:r>
            <w:r w:rsidRPr="007A029A">
              <w:t xml:space="preserve"> requirements </w:t>
            </w:r>
          </w:p>
        </w:tc>
      </w:tr>
      <w:tr w:rsidR="007A029A" w:rsidRPr="007A029A" w14:paraId="18C1465A" w14:textId="77777777" w:rsidTr="000D0CF4">
        <w:trPr>
          <w:trHeight w:val="584"/>
        </w:trPr>
        <w:tc>
          <w:tcPr>
            <w:tcW w:w="1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90505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</w:p>
        </w:tc>
        <w:tc>
          <w:tcPr>
            <w:tcW w:w="32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D26633" w14:textId="68BB739F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rPr>
                <w:lang w:val="en-US"/>
              </w:rPr>
              <w:t xml:space="preserve">For more detailed information on a material selection please contact our technical team </w:t>
            </w:r>
          </w:p>
        </w:tc>
        <w:tc>
          <w:tcPr>
            <w:tcW w:w="11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A7785D" w14:textId="77777777" w:rsidR="007A029A" w:rsidRPr="007A029A" w:rsidRDefault="007A029A" w:rsidP="007A029A">
            <w:pPr>
              <w:spacing w:before="100" w:beforeAutospacing="1" w:after="100" w:afterAutospacing="1" w:line="240" w:lineRule="auto"/>
            </w:pPr>
            <w:r w:rsidRPr="007A029A">
              <w:rPr>
                <w:lang w:val="en-US"/>
              </w:rPr>
              <w:t xml:space="preserve">Data sheets available upon request </w:t>
            </w:r>
          </w:p>
        </w:tc>
      </w:tr>
    </w:tbl>
    <w:p w14:paraId="7DE44552" w14:textId="77777777" w:rsidR="006547E7" w:rsidRDefault="006547E7" w:rsidP="006547E7">
      <w:pPr>
        <w:spacing w:before="100" w:beforeAutospacing="1" w:after="100" w:afterAutospacing="1" w:line="240" w:lineRule="auto"/>
      </w:pPr>
    </w:p>
    <w:sectPr w:rsidR="006547E7" w:rsidSect="005146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68C7"/>
    <w:multiLevelType w:val="multilevel"/>
    <w:tmpl w:val="E5AE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C0ED2"/>
    <w:multiLevelType w:val="multilevel"/>
    <w:tmpl w:val="65B2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74544"/>
    <w:multiLevelType w:val="multilevel"/>
    <w:tmpl w:val="00FE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B0DF5"/>
    <w:multiLevelType w:val="multilevel"/>
    <w:tmpl w:val="5132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B7DC2"/>
    <w:multiLevelType w:val="multilevel"/>
    <w:tmpl w:val="951E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0361D"/>
    <w:multiLevelType w:val="multilevel"/>
    <w:tmpl w:val="7B1A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A2F4A"/>
    <w:multiLevelType w:val="multilevel"/>
    <w:tmpl w:val="A9B8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20BCB"/>
    <w:multiLevelType w:val="multilevel"/>
    <w:tmpl w:val="3CD4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357ACC"/>
    <w:multiLevelType w:val="multilevel"/>
    <w:tmpl w:val="9442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17DD9"/>
    <w:multiLevelType w:val="multilevel"/>
    <w:tmpl w:val="9666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9635D"/>
    <w:multiLevelType w:val="multilevel"/>
    <w:tmpl w:val="6DE8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55DB5"/>
    <w:multiLevelType w:val="multilevel"/>
    <w:tmpl w:val="4A46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7A0940"/>
    <w:multiLevelType w:val="multilevel"/>
    <w:tmpl w:val="1FE6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DE4A67"/>
    <w:multiLevelType w:val="multilevel"/>
    <w:tmpl w:val="2CA6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8D088C"/>
    <w:multiLevelType w:val="multilevel"/>
    <w:tmpl w:val="0B82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41845"/>
    <w:multiLevelType w:val="multilevel"/>
    <w:tmpl w:val="A77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4F330B"/>
    <w:multiLevelType w:val="multilevel"/>
    <w:tmpl w:val="E1D6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3C17FE"/>
    <w:multiLevelType w:val="multilevel"/>
    <w:tmpl w:val="292C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03082"/>
    <w:multiLevelType w:val="multilevel"/>
    <w:tmpl w:val="2F64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E32888"/>
    <w:multiLevelType w:val="multilevel"/>
    <w:tmpl w:val="4CD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94759"/>
    <w:multiLevelType w:val="multilevel"/>
    <w:tmpl w:val="C628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A1E29"/>
    <w:multiLevelType w:val="multilevel"/>
    <w:tmpl w:val="635C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E24BBB"/>
    <w:multiLevelType w:val="multilevel"/>
    <w:tmpl w:val="F502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495386">
    <w:abstractNumId w:val="1"/>
  </w:num>
  <w:num w:numId="2" w16cid:durableId="727654097">
    <w:abstractNumId w:val="4"/>
  </w:num>
  <w:num w:numId="3" w16cid:durableId="1095176054">
    <w:abstractNumId w:val="20"/>
  </w:num>
  <w:num w:numId="4" w16cid:durableId="695691087">
    <w:abstractNumId w:val="16"/>
  </w:num>
  <w:num w:numId="5" w16cid:durableId="1523780869">
    <w:abstractNumId w:val="7"/>
  </w:num>
  <w:num w:numId="6" w16cid:durableId="1814787891">
    <w:abstractNumId w:val="10"/>
  </w:num>
  <w:num w:numId="7" w16cid:durableId="905841628">
    <w:abstractNumId w:val="13"/>
  </w:num>
  <w:num w:numId="8" w16cid:durableId="1458601925">
    <w:abstractNumId w:val="5"/>
  </w:num>
  <w:num w:numId="9" w16cid:durableId="810706252">
    <w:abstractNumId w:val="22"/>
  </w:num>
  <w:num w:numId="10" w16cid:durableId="173883563">
    <w:abstractNumId w:val="18"/>
  </w:num>
  <w:num w:numId="11" w16cid:durableId="1776631061">
    <w:abstractNumId w:val="2"/>
  </w:num>
  <w:num w:numId="12" w16cid:durableId="702486754">
    <w:abstractNumId w:val="3"/>
  </w:num>
  <w:num w:numId="13" w16cid:durableId="1696349520">
    <w:abstractNumId w:val="12"/>
  </w:num>
  <w:num w:numId="14" w16cid:durableId="1694264965">
    <w:abstractNumId w:val="15"/>
  </w:num>
  <w:num w:numId="15" w16cid:durableId="1611081474">
    <w:abstractNumId w:val="8"/>
  </w:num>
  <w:num w:numId="16" w16cid:durableId="1427266155">
    <w:abstractNumId w:val="9"/>
  </w:num>
  <w:num w:numId="17" w16cid:durableId="736634474">
    <w:abstractNumId w:val="0"/>
  </w:num>
  <w:num w:numId="18" w16cid:durableId="1658536079">
    <w:abstractNumId w:val="19"/>
  </w:num>
  <w:num w:numId="19" w16cid:durableId="1177887613">
    <w:abstractNumId w:val="21"/>
  </w:num>
  <w:num w:numId="20" w16cid:durableId="514920861">
    <w:abstractNumId w:val="6"/>
  </w:num>
  <w:num w:numId="21" w16cid:durableId="1078939106">
    <w:abstractNumId w:val="17"/>
  </w:num>
  <w:num w:numId="22" w16cid:durableId="2055233750">
    <w:abstractNumId w:val="11"/>
  </w:num>
  <w:num w:numId="23" w16cid:durableId="289924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08"/>
    <w:rsid w:val="00004BC2"/>
    <w:rsid w:val="00007BF2"/>
    <w:rsid w:val="0001494D"/>
    <w:rsid w:val="0001585C"/>
    <w:rsid w:val="0002068E"/>
    <w:rsid w:val="000260EA"/>
    <w:rsid w:val="00047940"/>
    <w:rsid w:val="0005388B"/>
    <w:rsid w:val="000601CB"/>
    <w:rsid w:val="00060FAA"/>
    <w:rsid w:val="0006575B"/>
    <w:rsid w:val="00074BB9"/>
    <w:rsid w:val="000C2EBD"/>
    <w:rsid w:val="000C3E0D"/>
    <w:rsid w:val="000D0CF4"/>
    <w:rsid w:val="000E10B7"/>
    <w:rsid w:val="000E1285"/>
    <w:rsid w:val="000E3AF2"/>
    <w:rsid w:val="000F13CE"/>
    <w:rsid w:val="000F37CB"/>
    <w:rsid w:val="000F6408"/>
    <w:rsid w:val="00105731"/>
    <w:rsid w:val="00120495"/>
    <w:rsid w:val="00125C33"/>
    <w:rsid w:val="001375CB"/>
    <w:rsid w:val="00143958"/>
    <w:rsid w:val="00143DA7"/>
    <w:rsid w:val="001558E1"/>
    <w:rsid w:val="00160AE5"/>
    <w:rsid w:val="001A1F5F"/>
    <w:rsid w:val="001A4A5E"/>
    <w:rsid w:val="001B089E"/>
    <w:rsid w:val="001C08F4"/>
    <w:rsid w:val="001C1219"/>
    <w:rsid w:val="001C3433"/>
    <w:rsid w:val="001E7B7D"/>
    <w:rsid w:val="0021575C"/>
    <w:rsid w:val="002175B2"/>
    <w:rsid w:val="0024006C"/>
    <w:rsid w:val="00242557"/>
    <w:rsid w:val="00245FAD"/>
    <w:rsid w:val="00254AAF"/>
    <w:rsid w:val="00270416"/>
    <w:rsid w:val="00281641"/>
    <w:rsid w:val="00284659"/>
    <w:rsid w:val="002862A0"/>
    <w:rsid w:val="002A5767"/>
    <w:rsid w:val="002D1158"/>
    <w:rsid w:val="002D2537"/>
    <w:rsid w:val="002E37B7"/>
    <w:rsid w:val="00313855"/>
    <w:rsid w:val="0033160D"/>
    <w:rsid w:val="00334395"/>
    <w:rsid w:val="003438DE"/>
    <w:rsid w:val="003505E2"/>
    <w:rsid w:val="00392C91"/>
    <w:rsid w:val="003962A0"/>
    <w:rsid w:val="003C35D2"/>
    <w:rsid w:val="003C4E1C"/>
    <w:rsid w:val="003D25C0"/>
    <w:rsid w:val="003D4F71"/>
    <w:rsid w:val="003E3A4A"/>
    <w:rsid w:val="003E6BAA"/>
    <w:rsid w:val="003F694F"/>
    <w:rsid w:val="0040498E"/>
    <w:rsid w:val="00407E90"/>
    <w:rsid w:val="00432927"/>
    <w:rsid w:val="00435780"/>
    <w:rsid w:val="00440659"/>
    <w:rsid w:val="00446BF5"/>
    <w:rsid w:val="00453FA0"/>
    <w:rsid w:val="004548FE"/>
    <w:rsid w:val="004554A2"/>
    <w:rsid w:val="00461D68"/>
    <w:rsid w:val="00463E77"/>
    <w:rsid w:val="004853F9"/>
    <w:rsid w:val="0049430F"/>
    <w:rsid w:val="004B3EA0"/>
    <w:rsid w:val="004C1A24"/>
    <w:rsid w:val="004C3C69"/>
    <w:rsid w:val="004C54AF"/>
    <w:rsid w:val="004C6D34"/>
    <w:rsid w:val="004D490D"/>
    <w:rsid w:val="004F0547"/>
    <w:rsid w:val="004F67D7"/>
    <w:rsid w:val="00514049"/>
    <w:rsid w:val="005146D2"/>
    <w:rsid w:val="00524FF1"/>
    <w:rsid w:val="00553400"/>
    <w:rsid w:val="00571D47"/>
    <w:rsid w:val="005737CA"/>
    <w:rsid w:val="00584534"/>
    <w:rsid w:val="005A7738"/>
    <w:rsid w:val="005B09B7"/>
    <w:rsid w:val="005E3C77"/>
    <w:rsid w:val="005F1810"/>
    <w:rsid w:val="005F33BE"/>
    <w:rsid w:val="005F5B5F"/>
    <w:rsid w:val="00632DE8"/>
    <w:rsid w:val="00650DF5"/>
    <w:rsid w:val="00651A0A"/>
    <w:rsid w:val="006521D1"/>
    <w:rsid w:val="006547E7"/>
    <w:rsid w:val="0066672A"/>
    <w:rsid w:val="00666A01"/>
    <w:rsid w:val="006722F6"/>
    <w:rsid w:val="006811DC"/>
    <w:rsid w:val="00681C3D"/>
    <w:rsid w:val="00685C7B"/>
    <w:rsid w:val="006C3BF5"/>
    <w:rsid w:val="006D412D"/>
    <w:rsid w:val="006D732F"/>
    <w:rsid w:val="00702DCF"/>
    <w:rsid w:val="00706D31"/>
    <w:rsid w:val="00710993"/>
    <w:rsid w:val="00716BA6"/>
    <w:rsid w:val="00740AB2"/>
    <w:rsid w:val="00744C02"/>
    <w:rsid w:val="00751C9F"/>
    <w:rsid w:val="007533F5"/>
    <w:rsid w:val="00760802"/>
    <w:rsid w:val="00773F7C"/>
    <w:rsid w:val="0078680C"/>
    <w:rsid w:val="007918E9"/>
    <w:rsid w:val="007A029A"/>
    <w:rsid w:val="007C19A6"/>
    <w:rsid w:val="007C290D"/>
    <w:rsid w:val="007C3289"/>
    <w:rsid w:val="007C422D"/>
    <w:rsid w:val="007E4BFF"/>
    <w:rsid w:val="007F17DD"/>
    <w:rsid w:val="008303DF"/>
    <w:rsid w:val="00845F82"/>
    <w:rsid w:val="00847D1D"/>
    <w:rsid w:val="0087613E"/>
    <w:rsid w:val="00882A7C"/>
    <w:rsid w:val="008905C2"/>
    <w:rsid w:val="008926FF"/>
    <w:rsid w:val="008978D5"/>
    <w:rsid w:val="00897B6A"/>
    <w:rsid w:val="008A1B26"/>
    <w:rsid w:val="008B0CFF"/>
    <w:rsid w:val="008C5552"/>
    <w:rsid w:val="008C766C"/>
    <w:rsid w:val="008E4086"/>
    <w:rsid w:val="008F2A4C"/>
    <w:rsid w:val="008F5ACC"/>
    <w:rsid w:val="0090033B"/>
    <w:rsid w:val="009273E7"/>
    <w:rsid w:val="00931E2D"/>
    <w:rsid w:val="00967841"/>
    <w:rsid w:val="00971F3D"/>
    <w:rsid w:val="00973118"/>
    <w:rsid w:val="00980805"/>
    <w:rsid w:val="00991EA2"/>
    <w:rsid w:val="0099333B"/>
    <w:rsid w:val="009A6645"/>
    <w:rsid w:val="009B3858"/>
    <w:rsid w:val="009D4AC8"/>
    <w:rsid w:val="009E30D3"/>
    <w:rsid w:val="009F2E5B"/>
    <w:rsid w:val="009F623A"/>
    <w:rsid w:val="009F6AC3"/>
    <w:rsid w:val="00A03DC0"/>
    <w:rsid w:val="00A201CD"/>
    <w:rsid w:val="00A21A8D"/>
    <w:rsid w:val="00A2571F"/>
    <w:rsid w:val="00A3693D"/>
    <w:rsid w:val="00A36A41"/>
    <w:rsid w:val="00A651D9"/>
    <w:rsid w:val="00A70F89"/>
    <w:rsid w:val="00A714F4"/>
    <w:rsid w:val="00A76AA5"/>
    <w:rsid w:val="00AA37C6"/>
    <w:rsid w:val="00AA3D51"/>
    <w:rsid w:val="00AA42A6"/>
    <w:rsid w:val="00AB58D5"/>
    <w:rsid w:val="00AC139B"/>
    <w:rsid w:val="00AD4BC8"/>
    <w:rsid w:val="00AE3AFF"/>
    <w:rsid w:val="00AF17ED"/>
    <w:rsid w:val="00B367F4"/>
    <w:rsid w:val="00B411B0"/>
    <w:rsid w:val="00B511EB"/>
    <w:rsid w:val="00B57031"/>
    <w:rsid w:val="00B6327B"/>
    <w:rsid w:val="00B87EF5"/>
    <w:rsid w:val="00BB77DF"/>
    <w:rsid w:val="00BC0A52"/>
    <w:rsid w:val="00BD70A8"/>
    <w:rsid w:val="00BE27AB"/>
    <w:rsid w:val="00C00147"/>
    <w:rsid w:val="00C00791"/>
    <w:rsid w:val="00C02EFE"/>
    <w:rsid w:val="00C041B9"/>
    <w:rsid w:val="00C13BA3"/>
    <w:rsid w:val="00C30893"/>
    <w:rsid w:val="00C444A2"/>
    <w:rsid w:val="00C51902"/>
    <w:rsid w:val="00C54358"/>
    <w:rsid w:val="00C849B8"/>
    <w:rsid w:val="00CA34FE"/>
    <w:rsid w:val="00CB44CB"/>
    <w:rsid w:val="00CC6685"/>
    <w:rsid w:val="00CE2C81"/>
    <w:rsid w:val="00CE51A0"/>
    <w:rsid w:val="00CE63B4"/>
    <w:rsid w:val="00CF7F93"/>
    <w:rsid w:val="00D00FF7"/>
    <w:rsid w:val="00D06512"/>
    <w:rsid w:val="00D209A6"/>
    <w:rsid w:val="00D47934"/>
    <w:rsid w:val="00D53BF3"/>
    <w:rsid w:val="00D61A90"/>
    <w:rsid w:val="00D651DF"/>
    <w:rsid w:val="00D67920"/>
    <w:rsid w:val="00D7454A"/>
    <w:rsid w:val="00D8214D"/>
    <w:rsid w:val="00D95FF6"/>
    <w:rsid w:val="00DA3BD1"/>
    <w:rsid w:val="00DA7C8D"/>
    <w:rsid w:val="00DC58A9"/>
    <w:rsid w:val="00DD2ACA"/>
    <w:rsid w:val="00DE3D7B"/>
    <w:rsid w:val="00DE68CF"/>
    <w:rsid w:val="00DF544B"/>
    <w:rsid w:val="00E10608"/>
    <w:rsid w:val="00E11670"/>
    <w:rsid w:val="00E21354"/>
    <w:rsid w:val="00E22593"/>
    <w:rsid w:val="00E364B3"/>
    <w:rsid w:val="00E41514"/>
    <w:rsid w:val="00E431FE"/>
    <w:rsid w:val="00E468CB"/>
    <w:rsid w:val="00E539FF"/>
    <w:rsid w:val="00E64BCF"/>
    <w:rsid w:val="00E9717E"/>
    <w:rsid w:val="00EC5D36"/>
    <w:rsid w:val="00EF0E33"/>
    <w:rsid w:val="00EF76B6"/>
    <w:rsid w:val="00F0146A"/>
    <w:rsid w:val="00F12F95"/>
    <w:rsid w:val="00F13F7C"/>
    <w:rsid w:val="00F1721E"/>
    <w:rsid w:val="00F2307B"/>
    <w:rsid w:val="00F26625"/>
    <w:rsid w:val="00F347CD"/>
    <w:rsid w:val="00F4087C"/>
    <w:rsid w:val="00F601E9"/>
    <w:rsid w:val="00F60F6F"/>
    <w:rsid w:val="00F72B8F"/>
    <w:rsid w:val="00F746A4"/>
    <w:rsid w:val="00F96CAB"/>
    <w:rsid w:val="00FA21AE"/>
    <w:rsid w:val="00FA3DD0"/>
    <w:rsid w:val="00FA7C74"/>
    <w:rsid w:val="00FB1E60"/>
    <w:rsid w:val="00FB563B"/>
    <w:rsid w:val="00FC3BA9"/>
    <w:rsid w:val="00FC5102"/>
    <w:rsid w:val="00FD7A38"/>
    <w:rsid w:val="00FE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8CB09"/>
  <w15:chartTrackingRefBased/>
  <w15:docId w15:val="{93920316-4985-40FE-84D7-623F129E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6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14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9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10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1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705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7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7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5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8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26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9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92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9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89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23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13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3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71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06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Kelly</dc:creator>
  <cp:keywords/>
  <dc:description/>
  <cp:lastModifiedBy>Simon Winfield</cp:lastModifiedBy>
  <cp:revision>11</cp:revision>
  <dcterms:created xsi:type="dcterms:W3CDTF">2026-04-08T09:16:00Z</dcterms:created>
  <dcterms:modified xsi:type="dcterms:W3CDTF">2026-06-23T11:01:00Z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e9d8bace-c0e1-4bb2-b434-892619303c38</vt:lpwstr>
  </property>
</Properties>
</file>